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46" w:rsidRDefault="006641F1" w:rsidP="00664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SÚHRNNÁ SPRÁVA </w:t>
      </w:r>
    </w:p>
    <w:p w:rsidR="006641F1" w:rsidRDefault="006641F1" w:rsidP="006641F1">
      <w:pPr>
        <w:jc w:val="center"/>
        <w:rPr>
          <w:sz w:val="28"/>
          <w:szCs w:val="28"/>
        </w:rPr>
      </w:pPr>
      <w:r>
        <w:rPr>
          <w:sz w:val="28"/>
          <w:szCs w:val="28"/>
        </w:rPr>
        <w:t> zákazkách s nízkymi hodnotami uverejnená podľa § 117 ods. 2 zákona č. 343/2015 Z. z. o verejnom obstarávaní a o zmene a doplnení niektorých v znení neskorších predpisov za obdobie 1.štvrťrok 2018</w:t>
      </w:r>
    </w:p>
    <w:p w:rsidR="006641F1" w:rsidRDefault="006641F1" w:rsidP="006641F1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1"/>
        <w:gridCol w:w="3195"/>
        <w:gridCol w:w="3780"/>
        <w:gridCol w:w="3839"/>
        <w:gridCol w:w="2459"/>
      </w:tblGrid>
      <w:tr w:rsidR="006641F1" w:rsidTr="006641F1"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Predmet zákazky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Identifikačné údaje úspešného uchádzača 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Predpokladaná hodnota zákazky bez DPH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Hodnota zákazky bez DPH </w:t>
            </w:r>
          </w:p>
        </w:tc>
      </w:tr>
      <w:tr w:rsidR="006641F1" w:rsidTr="006641F1"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Modernizácia verejného rozhlasu</w:t>
            </w:r>
          </w:p>
        </w:tc>
        <w:tc>
          <w:tcPr>
            <w:tcW w:w="0" w:type="auto"/>
          </w:tcPr>
          <w:p w:rsidR="00CF6CC8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CSB spol.</w:t>
            </w:r>
            <w:r w:rsidR="00CF6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  <w:r w:rsidR="00CF6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  <w:r w:rsidR="00CF6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o.</w:t>
            </w:r>
            <w:r w:rsidR="00CF6CC8">
              <w:rPr>
                <w:sz w:val="28"/>
                <w:szCs w:val="28"/>
              </w:rPr>
              <w:t xml:space="preserve">, </w:t>
            </w:r>
          </w:p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Sládkovičova 92 </w:t>
            </w:r>
          </w:p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974 01 Banská Bystrica </w:t>
            </w:r>
          </w:p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 : 31 566 138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4500, 00 EUR    </w:t>
            </w:r>
          </w:p>
        </w:tc>
        <w:tc>
          <w:tcPr>
            <w:tcW w:w="0" w:type="auto"/>
          </w:tcPr>
          <w:p w:rsidR="006641F1" w:rsidRDefault="00CF6CC8" w:rsidP="00CF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4151,50 EUR</w:t>
            </w:r>
          </w:p>
        </w:tc>
      </w:tr>
    </w:tbl>
    <w:p w:rsidR="006641F1" w:rsidRPr="006641F1" w:rsidRDefault="006641F1" w:rsidP="006641F1">
      <w:pPr>
        <w:jc w:val="center"/>
        <w:rPr>
          <w:sz w:val="28"/>
          <w:szCs w:val="28"/>
        </w:rPr>
      </w:pPr>
    </w:p>
    <w:sectPr w:rsidR="006641F1" w:rsidRPr="006641F1" w:rsidSect="00664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16"/>
    <w:rsid w:val="001B7216"/>
    <w:rsid w:val="006641F1"/>
    <w:rsid w:val="00CE2746"/>
    <w:rsid w:val="00C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6971-A65B-4B65-98DD-F499761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3</cp:revision>
  <dcterms:created xsi:type="dcterms:W3CDTF">2018-02-05T08:44:00Z</dcterms:created>
  <dcterms:modified xsi:type="dcterms:W3CDTF">2018-02-05T09:03:00Z</dcterms:modified>
</cp:coreProperties>
</file>